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7FF7" w14:textId="77777777" w:rsidR="00264819" w:rsidRPr="0001613F" w:rsidRDefault="00264819" w:rsidP="00264819">
      <w:pPr>
        <w:jc w:val="center"/>
        <w:rPr>
          <w:rFonts w:ascii="Twinkl" w:hAnsi="Twinkl"/>
          <w:b/>
          <w:sz w:val="26"/>
        </w:rPr>
      </w:pPr>
      <w:r w:rsidRPr="0001613F">
        <w:rPr>
          <w:rFonts w:ascii="Twinkl" w:hAnsi="Twinkl"/>
          <w:b/>
          <w:sz w:val="26"/>
        </w:rPr>
        <w:t>DO NOT HAND THIS SHEET BACK IN, YOU WILL NEED IT EACH WEEK</w:t>
      </w:r>
      <w:r w:rsidR="005E01F2" w:rsidRPr="0001613F">
        <w:rPr>
          <w:rFonts w:ascii="Twinkl" w:hAnsi="Twinkl"/>
          <w:b/>
          <w:sz w:val="26"/>
        </w:rPr>
        <w:t>!</w:t>
      </w:r>
    </w:p>
    <w:p w14:paraId="4CDAC612" w14:textId="6D6031AF" w:rsidR="005E01F2" w:rsidRPr="00D71020" w:rsidRDefault="00264819" w:rsidP="00264819">
      <w:pPr>
        <w:jc w:val="center"/>
        <w:rPr>
          <w:rFonts w:ascii="Twinkl" w:hAnsi="Twinkl"/>
          <w:b/>
          <w:sz w:val="24"/>
        </w:rPr>
      </w:pPr>
      <w:r w:rsidRPr="00D71020">
        <w:rPr>
          <w:rFonts w:ascii="Twinkl" w:hAnsi="Twinkl"/>
          <w:b/>
          <w:sz w:val="24"/>
        </w:rPr>
        <w:t xml:space="preserve">Year 2 English homework </w:t>
      </w:r>
      <w:r w:rsidR="00C05564">
        <w:rPr>
          <w:rFonts w:ascii="Twinkl" w:hAnsi="Twinkl"/>
          <w:b/>
          <w:sz w:val="24"/>
        </w:rPr>
        <w:t xml:space="preserve">– </w:t>
      </w:r>
      <w:r w:rsidR="008B1B73">
        <w:rPr>
          <w:rFonts w:ascii="Twinkl" w:hAnsi="Twinkl"/>
          <w:b/>
          <w:sz w:val="24"/>
        </w:rPr>
        <w:t>Summer 1</w:t>
      </w:r>
    </w:p>
    <w:p w14:paraId="21F16505" w14:textId="260EA7C3" w:rsidR="00264819" w:rsidRDefault="00264819" w:rsidP="009B5E9B">
      <w:pPr>
        <w:jc w:val="center"/>
        <w:rPr>
          <w:rFonts w:ascii="Twinkl" w:hAnsi="Twinkl"/>
        </w:rPr>
      </w:pPr>
      <w:r w:rsidRPr="7E5D5ADB">
        <w:rPr>
          <w:rFonts w:ascii="Twinkl" w:hAnsi="Twinkl"/>
        </w:rPr>
        <w:t>Choose one activity below for each piece of English homework (this will alternate</w:t>
      </w:r>
      <w:r w:rsidR="00AC2F5D" w:rsidRPr="7E5D5ADB">
        <w:rPr>
          <w:rFonts w:ascii="Twinkl" w:hAnsi="Twinkl"/>
        </w:rPr>
        <w:t xml:space="preserve"> </w:t>
      </w:r>
      <w:r w:rsidRPr="7E5D5ADB">
        <w:rPr>
          <w:rFonts w:ascii="Twinkl" w:hAnsi="Twinkl"/>
        </w:rPr>
        <w:t>with maths homework weeks).</w:t>
      </w:r>
      <w:r w:rsidR="005E01F2" w:rsidRPr="7E5D5ADB">
        <w:rPr>
          <w:rFonts w:ascii="Twinkl" w:hAnsi="Twinkl"/>
        </w:rPr>
        <w:t xml:space="preserve"> </w:t>
      </w:r>
      <w:r w:rsidRPr="7E5D5ADB">
        <w:rPr>
          <w:rFonts w:ascii="Twinkl" w:hAnsi="Twinkl"/>
        </w:rPr>
        <w:t xml:space="preserve">Complete all tasks </w:t>
      </w:r>
      <w:r w:rsidR="00310FE4" w:rsidRPr="7E5D5ADB">
        <w:rPr>
          <w:rFonts w:ascii="Twinkl" w:hAnsi="Twinkl"/>
        </w:rPr>
        <w:t xml:space="preserve">on </w:t>
      </w:r>
      <w:proofErr w:type="spellStart"/>
      <w:r w:rsidR="00310FE4" w:rsidRPr="7E5D5ADB">
        <w:rPr>
          <w:rFonts w:ascii="Twinkl" w:hAnsi="Twinkl"/>
        </w:rPr>
        <w:t>eSchools</w:t>
      </w:r>
      <w:proofErr w:type="spellEnd"/>
      <w:r w:rsidR="00310FE4" w:rsidRPr="7E5D5ADB">
        <w:rPr>
          <w:rFonts w:ascii="Twinkl" w:hAnsi="Twinkl"/>
        </w:rPr>
        <w:t>.</w:t>
      </w:r>
      <w:r>
        <w:br/>
      </w:r>
      <w:r w:rsidRPr="7E5D5ADB">
        <w:rPr>
          <w:rFonts w:ascii="Twinkl" w:hAnsi="Twinkl"/>
        </w:rPr>
        <w:t xml:space="preserve">Remember to </w:t>
      </w:r>
      <w:r w:rsidR="009F11F3" w:rsidRPr="7E5D5ADB">
        <w:rPr>
          <w:rFonts w:ascii="Twinkl" w:hAnsi="Twinkl"/>
        </w:rPr>
        <w:t xml:space="preserve">upload it to </w:t>
      </w:r>
      <w:proofErr w:type="spellStart"/>
      <w:r w:rsidR="009F11F3" w:rsidRPr="7E5D5ADB">
        <w:rPr>
          <w:rFonts w:ascii="Twinkl" w:hAnsi="Twinkl"/>
        </w:rPr>
        <w:t>eSchools</w:t>
      </w:r>
      <w:proofErr w:type="spellEnd"/>
      <w:r w:rsidR="009F11F3" w:rsidRPr="7E5D5ADB">
        <w:rPr>
          <w:rFonts w:ascii="Twinkl" w:hAnsi="Twinkl"/>
        </w:rPr>
        <w:t xml:space="preserve"> </w:t>
      </w:r>
      <w:r w:rsidR="00AC2F5D" w:rsidRPr="7E5D5ADB">
        <w:rPr>
          <w:rFonts w:ascii="Twinkl" w:hAnsi="Twinkl"/>
        </w:rPr>
        <w:t>by the due date for marking.</w:t>
      </w: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4531"/>
        <w:gridCol w:w="4542"/>
      </w:tblGrid>
      <w:tr w:rsidR="008B1B73" w14:paraId="29D6B04F" w14:textId="77777777" w:rsidTr="009B5E9B">
        <w:trPr>
          <w:trHeight w:val="3000"/>
          <w:jc w:val="center"/>
        </w:trPr>
        <w:tc>
          <w:tcPr>
            <w:tcW w:w="4531" w:type="dxa"/>
            <w:shd w:val="clear" w:color="auto" w:fill="9CC2E5" w:themeFill="accent1" w:themeFillTint="99"/>
          </w:tcPr>
          <w:p w14:paraId="55D13A78" w14:textId="5B568438" w:rsidR="009B5E9B" w:rsidRPr="009B5E9B" w:rsidRDefault="009B5E9B" w:rsidP="7E5D5ADB">
            <w:pPr>
              <w:tabs>
                <w:tab w:val="left" w:pos="280"/>
              </w:tabs>
              <w:rPr>
                <w:rFonts w:ascii="Lato" w:eastAsia="Lato" w:hAnsi="Lato" w:cs="Lato"/>
                <w:b/>
                <w:color w:val="303030"/>
                <w:sz w:val="24"/>
                <w:szCs w:val="24"/>
              </w:rPr>
            </w:pPr>
            <w:r w:rsidRPr="009B5E9B">
              <w:rPr>
                <w:rFonts w:ascii="Lato" w:eastAsia="Lato" w:hAnsi="Lato" w:cs="Lato"/>
                <w:b/>
                <w:color w:val="303030"/>
                <w:sz w:val="24"/>
                <w:szCs w:val="24"/>
              </w:rPr>
              <w:t>Spelling snakes and ladders</w:t>
            </w:r>
          </w:p>
          <w:p w14:paraId="278324F2" w14:textId="77777777" w:rsidR="009B5E9B" w:rsidRDefault="009B5E9B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</w:p>
          <w:p w14:paraId="4F0C02D5" w14:textId="35F23E49" w:rsidR="009B5E9B" w:rsidRDefault="009B5E9B" w:rsidP="009B5E9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t>Write out the Common exception words onto individual cards in fun ways… colourful, big, dotty, curly etc. Make a pile of you cards upside down.</w:t>
            </w: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</w: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  <w:t xml:space="preserve">Play snakes and ladders. </w:t>
            </w:r>
            <w:bookmarkStart w:id="0" w:name="_GoBack"/>
            <w:bookmarkEnd w:id="0"/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  <w:t xml:space="preserve">After every roll someone else picks up one of your cards and read it to you. </w:t>
            </w: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  <w:t xml:space="preserve">If you spell it correctly move forward a square, if not move back a square. If after moved you will need to go up/down the snake/ ladder. </w:t>
            </w: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</w:r>
          </w:p>
          <w:p w14:paraId="672A6659" w14:textId="64B60532" w:rsidR="009B5E9B" w:rsidRPr="00A55918" w:rsidRDefault="009B5E9B" w:rsidP="009B5E9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t>When it is there roll, you pick the card and read it to them for them to spell. Make sure they spell it accurately.</w:t>
            </w:r>
            <w:r>
              <w:rPr>
                <w:rFonts w:ascii="Lato" w:eastAsia="Lato" w:hAnsi="Lato" w:cs="Lato"/>
                <w:color w:val="303030"/>
                <w:sz w:val="24"/>
                <w:szCs w:val="24"/>
              </w:rPr>
              <w:br/>
            </w:r>
          </w:p>
        </w:tc>
        <w:tc>
          <w:tcPr>
            <w:tcW w:w="4542" w:type="dxa"/>
            <w:shd w:val="clear" w:color="auto" w:fill="F7CAAC" w:themeFill="accent2" w:themeFillTint="66"/>
          </w:tcPr>
          <w:p w14:paraId="61C37957" w14:textId="129EF1D7" w:rsidR="009B5E9B" w:rsidRPr="009B5E9B" w:rsidRDefault="009B5E9B" w:rsidP="008B1B7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>Make</w:t>
            </w: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 xml:space="preserve"> top trump card</w:t>
            </w: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>s</w:t>
            </w: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 xml:space="preserve"> about</w:t>
            </w: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 xml:space="preserve"> 5 animals that live in the ocean</w:t>
            </w:r>
          </w:p>
          <w:p w14:paraId="1CCF3371" w14:textId="77777777" w:rsidR="009B5E9B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A9E5E21" w14:textId="140ED942" w:rsidR="009B5E9B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On your card include… </w:t>
            </w:r>
          </w:p>
          <w:p w14:paraId="1DC3070C" w14:textId="002A45D4" w:rsidR="009B5E9B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Title of animal name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 xml:space="preserve">Picture of your animal 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 xml:space="preserve">Underneath include the facts about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its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>…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Length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Weight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Number of arms/legs/flippers</w:t>
            </w:r>
          </w:p>
          <w:p w14:paraId="21D12319" w14:textId="77777777" w:rsidR="009B5E9B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What it eats</w:t>
            </w:r>
          </w:p>
          <w:p w14:paraId="0A37501D" w14:textId="67D671A3" w:rsidR="009B5E9B" w:rsidRPr="00A55918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Which zone in the ocean it lives in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Description of animal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Danger level</w:t>
            </w:r>
          </w:p>
        </w:tc>
      </w:tr>
      <w:tr w:rsidR="008B1B73" w14:paraId="5DAB6C7B" w14:textId="77777777" w:rsidTr="009B5E9B">
        <w:trPr>
          <w:jc w:val="center"/>
        </w:trPr>
        <w:tc>
          <w:tcPr>
            <w:tcW w:w="4531" w:type="dxa"/>
            <w:shd w:val="clear" w:color="auto" w:fill="15DBA7"/>
          </w:tcPr>
          <w:p w14:paraId="38402E3A" w14:textId="4FCE5FF1" w:rsidR="008B1B73" w:rsidRPr="009B5E9B" w:rsidRDefault="008B1B73" w:rsidP="7E5D5ADB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9B5E9B" w:rsidRPr="009B5E9B">
              <w:rPr>
                <w:rFonts w:ascii="Lato" w:eastAsia="Lato" w:hAnsi="Lato" w:cs="Lato"/>
                <w:b/>
                <w:sz w:val="24"/>
                <w:szCs w:val="24"/>
              </w:rPr>
              <w:t xml:space="preserve">Create your own Ocean quiz. </w:t>
            </w:r>
          </w:p>
          <w:p w14:paraId="16B44D7A" w14:textId="77777777" w:rsidR="009B5E9B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3B2632F" w14:textId="77777777" w:rsidR="009B5E9B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Think of 10 questions you want to find out about the ocean/ animals in it.</w:t>
            </w:r>
          </w:p>
          <w:p w14:paraId="55CE4938" w14:textId="77777777" w:rsidR="009B5E9B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562301D" w14:textId="2E35BBE0" w:rsidR="009B5E9B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Write each question on a small card. Research the answer and write this on the back.</w:t>
            </w:r>
          </w:p>
          <w:p w14:paraId="6872EA55" w14:textId="6416D782" w:rsidR="009B5E9B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You could do a multiple choice options on the front of your card to make it easier for the person you quiz.</w:t>
            </w:r>
          </w:p>
          <w:p w14:paraId="02EB378F" w14:textId="69511F20" w:rsidR="009B5E9B" w:rsidRPr="00A55918" w:rsidRDefault="009B5E9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9CC2E5" w:themeFill="accent1" w:themeFillTint="99"/>
          </w:tcPr>
          <w:p w14:paraId="7D32A4E8" w14:textId="09A9B40A" w:rsidR="009B5E9B" w:rsidRPr="009B5E9B" w:rsidRDefault="009B5E9B" w:rsidP="008B1B7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>W</w:t>
            </w:r>
            <w:r w:rsidRPr="009B5E9B">
              <w:rPr>
                <w:rFonts w:ascii="Lato" w:eastAsia="Lato" w:hAnsi="Lato" w:cs="Lato"/>
                <w:b/>
                <w:sz w:val="24"/>
                <w:szCs w:val="24"/>
              </w:rPr>
              <w:t xml:space="preserve">rite a detailed film review on a film you watch that is based in the ocean. EG. Finding 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>Nemo/ Dory.</w:t>
            </w:r>
          </w:p>
          <w:p w14:paraId="2BF5A9D2" w14:textId="77777777" w:rsidR="009B5E9B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A05A809" w14:textId="1B46A7F4" w:rsidR="009B5E9B" w:rsidRPr="00A55918" w:rsidRDefault="009B5E9B" w:rsidP="008B1B7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Include: Title of the film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The main characters in the film with a brief description on each.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Your favourite character and why.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>A summary of what the film was about.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 xml:space="preserve">Your favourite part/ scene of the film and why. 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  <w:t xml:space="preserve">If you would recommend the film and why. 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</w:r>
          </w:p>
        </w:tc>
      </w:tr>
    </w:tbl>
    <w:p w14:paraId="3754C1D5" w14:textId="7976FC32" w:rsidR="009B5E9B" w:rsidRDefault="009B5E9B" w:rsidP="00AC2F5D">
      <w:pPr>
        <w:jc w:val="center"/>
        <w:rPr>
          <w:rFonts w:ascii="Segoe UI Symbol" w:hAnsi="Segoe UI Symbol" w:cs="Segoe UI Symbol"/>
          <w:sz w:val="32"/>
        </w:rPr>
      </w:pPr>
      <w:r>
        <w:rPr>
          <w:rFonts w:ascii="Twinkl" w:hAnsi="Twinkl"/>
          <w:sz w:val="32"/>
        </w:rPr>
        <w:br/>
      </w:r>
      <w:r w:rsidR="00264819" w:rsidRPr="00D71020">
        <w:rPr>
          <w:rFonts w:ascii="Twinkl" w:hAnsi="Twinkl"/>
          <w:sz w:val="32"/>
        </w:rPr>
        <w:t xml:space="preserve">Please remember: presentation should be fabulous! </w:t>
      </w:r>
      <w:r w:rsidR="00AC2F5D">
        <w:rPr>
          <w:rFonts w:ascii="Twinkl" w:hAnsi="Twinkl"/>
          <w:sz w:val="32"/>
        </w:rPr>
        <w:br/>
      </w:r>
      <w:r w:rsidR="00206AEF">
        <w:rPr>
          <w:rFonts w:ascii="Twinkl" w:hAnsi="Twinkl"/>
          <w:sz w:val="32"/>
        </w:rPr>
        <w:tab/>
      </w:r>
      <w:r w:rsidR="00310FE4" w:rsidRPr="00D71020">
        <w:rPr>
          <w:rFonts w:ascii="Twinkl" w:hAnsi="Twinkl"/>
          <w:sz w:val="32"/>
        </w:rPr>
        <w:t>T</w:t>
      </w:r>
      <w:r w:rsidR="00264819" w:rsidRPr="00D71020">
        <w:rPr>
          <w:rFonts w:ascii="Twinkl" w:hAnsi="Twinkl"/>
          <w:sz w:val="32"/>
        </w:rPr>
        <w:t>ake pride in your handwritin</w:t>
      </w:r>
      <w:r w:rsidR="00206AEF">
        <w:rPr>
          <w:rFonts w:ascii="Twinkl" w:hAnsi="Twinkl"/>
          <w:sz w:val="32"/>
        </w:rPr>
        <w:t>g and presentation.</w:t>
      </w:r>
      <w:r w:rsidR="00206AEF">
        <w:rPr>
          <w:rFonts w:ascii="Segoe UI Symbol" w:hAnsi="Segoe UI Symbol" w:cs="Segoe UI Symbol"/>
          <w:sz w:val="32"/>
        </w:rPr>
        <w:tab/>
      </w:r>
    </w:p>
    <w:p w14:paraId="6EF5B55A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6DF70972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5AF95AA9" w14:textId="6C9EA092" w:rsidR="009B5E9B" w:rsidRDefault="009B5E9B" w:rsidP="00AC2F5D">
      <w:pPr>
        <w:jc w:val="center"/>
        <w:rPr>
          <w:rFonts w:ascii="Twinkl" w:hAnsi="Twinkl"/>
          <w:sz w:val="32"/>
        </w:rPr>
      </w:pPr>
      <w:r w:rsidRPr="009B5E9B">
        <w:rPr>
          <w:rFonts w:ascii="Twinkl" w:hAnsi="Twinkl"/>
          <w:sz w:val="32"/>
        </w:rPr>
        <w:drawing>
          <wp:anchor distT="0" distB="0" distL="114300" distR="114300" simplePos="0" relativeHeight="251658240" behindDoc="1" locked="0" layoutInCell="1" allowOverlap="1" wp14:anchorId="6FCC6E25" wp14:editId="05C5C61C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6211614" cy="6211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700" cy="62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865AA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69027BD8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40B98F4A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01D8E0B8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23E6080B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0E6575BC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081C3524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5FA4CA90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0C616357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42BA47A5" w14:textId="77777777" w:rsidR="009B5E9B" w:rsidRDefault="009B5E9B" w:rsidP="00AC2F5D">
      <w:pPr>
        <w:jc w:val="center"/>
        <w:rPr>
          <w:rFonts w:ascii="Twinkl" w:hAnsi="Twinkl"/>
          <w:sz w:val="32"/>
        </w:rPr>
      </w:pPr>
    </w:p>
    <w:p w14:paraId="6D5BC6D4" w14:textId="2CEBC984" w:rsidR="009B5E9B" w:rsidRDefault="009B5E9B" w:rsidP="00AC2F5D">
      <w:pPr>
        <w:jc w:val="center"/>
        <w:rPr>
          <w:rFonts w:ascii="Twinkl" w:hAnsi="Twinkl"/>
          <w:sz w:val="32"/>
        </w:rPr>
      </w:pPr>
    </w:p>
    <w:p w14:paraId="22F86C02" w14:textId="085A3343" w:rsidR="009B5E9B" w:rsidRDefault="009B5E9B" w:rsidP="00AC2F5D">
      <w:pPr>
        <w:jc w:val="center"/>
        <w:rPr>
          <w:rFonts w:ascii="Twinkl" w:hAnsi="Twinkl"/>
          <w:sz w:val="32"/>
        </w:rPr>
      </w:pPr>
    </w:p>
    <w:p w14:paraId="076D577A" w14:textId="128FDE2D" w:rsidR="009B5E9B" w:rsidRDefault="009B5E9B" w:rsidP="00AC2F5D">
      <w:pPr>
        <w:jc w:val="center"/>
        <w:rPr>
          <w:rFonts w:ascii="Twinkl" w:hAnsi="Twinkl"/>
          <w:sz w:val="32"/>
        </w:rPr>
      </w:pPr>
    </w:p>
    <w:p w14:paraId="344B0F35" w14:textId="3E933A32" w:rsidR="009B5E9B" w:rsidRDefault="009B5E9B" w:rsidP="00AC2F5D">
      <w:pPr>
        <w:jc w:val="center"/>
        <w:rPr>
          <w:rFonts w:ascii="Twinkl" w:hAnsi="Twinkl"/>
          <w:sz w:val="32"/>
        </w:rPr>
      </w:pPr>
    </w:p>
    <w:p w14:paraId="312C771E" w14:textId="11E28368" w:rsidR="009B5E9B" w:rsidRDefault="009B5E9B" w:rsidP="00AC2F5D">
      <w:pPr>
        <w:jc w:val="center"/>
        <w:rPr>
          <w:rFonts w:ascii="Twinkl" w:hAnsi="Twinkl"/>
          <w:sz w:val="32"/>
        </w:rPr>
      </w:pPr>
    </w:p>
    <w:p w14:paraId="39D7E787" w14:textId="2AD9E91B" w:rsidR="009B5E9B" w:rsidRDefault="009B5E9B" w:rsidP="00AC2F5D">
      <w:pPr>
        <w:jc w:val="center"/>
        <w:rPr>
          <w:rFonts w:ascii="Twinkl" w:hAnsi="Twinkl"/>
          <w:sz w:val="32"/>
        </w:rPr>
      </w:pPr>
    </w:p>
    <w:p w14:paraId="04D07A18" w14:textId="28D25960" w:rsidR="009B5E9B" w:rsidRDefault="009B5E9B" w:rsidP="00AC2F5D">
      <w:pPr>
        <w:jc w:val="center"/>
        <w:rPr>
          <w:rFonts w:ascii="Twinkl" w:hAnsi="Twinkl"/>
          <w:sz w:val="32"/>
        </w:rPr>
      </w:pPr>
    </w:p>
    <w:p w14:paraId="10FE8D60" w14:textId="10826409" w:rsidR="009B5E9B" w:rsidRDefault="009B5E9B" w:rsidP="00AC2F5D">
      <w:pPr>
        <w:jc w:val="center"/>
        <w:rPr>
          <w:rFonts w:ascii="Twinkl" w:hAnsi="Twinkl"/>
          <w:sz w:val="32"/>
        </w:rPr>
      </w:pPr>
    </w:p>
    <w:p w14:paraId="75445DAC" w14:textId="5ACA765C" w:rsidR="009B5E9B" w:rsidRDefault="009B5E9B" w:rsidP="00AC2F5D">
      <w:pPr>
        <w:jc w:val="center"/>
        <w:rPr>
          <w:rFonts w:ascii="Twinkl" w:hAnsi="Twinkl"/>
          <w:sz w:val="32"/>
        </w:rPr>
      </w:pPr>
    </w:p>
    <w:p w14:paraId="4DA59719" w14:textId="57C8794A" w:rsidR="009B5E9B" w:rsidRPr="00D71020" w:rsidRDefault="009B5E9B" w:rsidP="009B5E9B">
      <w:pPr>
        <w:rPr>
          <w:rFonts w:ascii="Twinkl" w:hAnsi="Twinkl"/>
          <w:sz w:val="32"/>
        </w:rPr>
      </w:pPr>
    </w:p>
    <w:sectPr w:rsidR="009B5E9B" w:rsidRPr="00D71020" w:rsidSect="008B1B73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9"/>
    <w:rsid w:val="0001613F"/>
    <w:rsid w:val="00037E3D"/>
    <w:rsid w:val="00206AEF"/>
    <w:rsid w:val="00264819"/>
    <w:rsid w:val="00310FE4"/>
    <w:rsid w:val="0039518F"/>
    <w:rsid w:val="00406AFA"/>
    <w:rsid w:val="00454692"/>
    <w:rsid w:val="004B7601"/>
    <w:rsid w:val="004E0300"/>
    <w:rsid w:val="005152F1"/>
    <w:rsid w:val="00591980"/>
    <w:rsid w:val="005A66CE"/>
    <w:rsid w:val="005C1B81"/>
    <w:rsid w:val="005E01F2"/>
    <w:rsid w:val="008B1B73"/>
    <w:rsid w:val="00953A3F"/>
    <w:rsid w:val="0097106C"/>
    <w:rsid w:val="00994534"/>
    <w:rsid w:val="009B5E9B"/>
    <w:rsid w:val="009D453F"/>
    <w:rsid w:val="009D70DB"/>
    <w:rsid w:val="009F11F3"/>
    <w:rsid w:val="00A55918"/>
    <w:rsid w:val="00A80FB9"/>
    <w:rsid w:val="00A960C4"/>
    <w:rsid w:val="00AC2F5D"/>
    <w:rsid w:val="00C05564"/>
    <w:rsid w:val="00C32197"/>
    <w:rsid w:val="00C618A8"/>
    <w:rsid w:val="00C76762"/>
    <w:rsid w:val="00CE40D2"/>
    <w:rsid w:val="00D71020"/>
    <w:rsid w:val="00E32987"/>
    <w:rsid w:val="00E87F85"/>
    <w:rsid w:val="00F464C8"/>
    <w:rsid w:val="02CBBD42"/>
    <w:rsid w:val="037493FE"/>
    <w:rsid w:val="03C7CE53"/>
    <w:rsid w:val="126C2DF5"/>
    <w:rsid w:val="16845302"/>
    <w:rsid w:val="18AC78BE"/>
    <w:rsid w:val="1B27CE37"/>
    <w:rsid w:val="24989A94"/>
    <w:rsid w:val="25A032AC"/>
    <w:rsid w:val="261F340F"/>
    <w:rsid w:val="27D03B56"/>
    <w:rsid w:val="29CC2DD9"/>
    <w:rsid w:val="2E9F9EFC"/>
    <w:rsid w:val="372BB51A"/>
    <w:rsid w:val="39A70A93"/>
    <w:rsid w:val="458A45D8"/>
    <w:rsid w:val="4A878D4F"/>
    <w:rsid w:val="50F0A8B0"/>
    <w:rsid w:val="53429A28"/>
    <w:rsid w:val="55A85728"/>
    <w:rsid w:val="567B0438"/>
    <w:rsid w:val="58F52ED0"/>
    <w:rsid w:val="5B63AC41"/>
    <w:rsid w:val="5C1798AC"/>
    <w:rsid w:val="5DB3690D"/>
    <w:rsid w:val="6850A894"/>
    <w:rsid w:val="703FF7CE"/>
    <w:rsid w:val="71DBC82F"/>
    <w:rsid w:val="7847183C"/>
    <w:rsid w:val="7A430ABF"/>
    <w:rsid w:val="7C7907B6"/>
    <w:rsid w:val="7E5D5ADB"/>
    <w:rsid w:val="7EB659C0"/>
    <w:rsid w:val="7F1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8C30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20"/>
  </w:style>
  <w:style w:type="paragraph" w:styleId="Heading1">
    <w:name w:val="heading 1"/>
    <w:basedOn w:val="Normal"/>
    <w:next w:val="Normal"/>
    <w:link w:val="Heading1Char"/>
    <w:uiPriority w:val="9"/>
    <w:qFormat/>
    <w:rsid w:val="00D7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0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10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710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1020"/>
    <w:rPr>
      <w:i/>
      <w:iCs/>
      <w:color w:val="auto"/>
    </w:rPr>
  </w:style>
  <w:style w:type="paragraph" w:styleId="NoSpacing">
    <w:name w:val="No Spacing"/>
    <w:uiPriority w:val="1"/>
    <w:qFormat/>
    <w:rsid w:val="00D71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0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71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1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10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10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710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E360E-8C5C-4869-AB0D-1758DEB6CE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7b90d-6210-4d34-a494-6091db84ebf0"/>
    <ds:schemaRef ds:uri="82dc66be-97a6-4b31-86c5-9e8a1a2424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4CEE3-630C-469E-8C71-B949CA236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7732F-D48C-4FC8-96CF-E9544003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C Postlethwaite STP</cp:lastModifiedBy>
  <cp:revision>3</cp:revision>
  <cp:lastPrinted>2022-02-17T08:16:00Z</cp:lastPrinted>
  <dcterms:created xsi:type="dcterms:W3CDTF">2022-03-26T09:39:00Z</dcterms:created>
  <dcterms:modified xsi:type="dcterms:W3CDTF">2022-04-02T09:35:00Z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